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6FE4A" w14:textId="291EB1AD" w:rsidR="00785F7E" w:rsidRDefault="00D61F85" w:rsidP="00785F7E">
      <w:pPr>
        <w:pStyle w:val="a5"/>
        <w:jc w:val="center"/>
        <w:rPr>
          <w:rFonts w:ascii="Times New Roman" w:hAnsi="Times New Roman"/>
          <w:sz w:val="24"/>
          <w:szCs w:val="24"/>
          <w:lang w:val="tt-RU" w:eastAsia="ru-RU"/>
        </w:rPr>
      </w:pPr>
      <w:r w:rsidRPr="00D61F8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CBF9B36" wp14:editId="0D422688">
            <wp:extent cx="6645910" cy="9443509"/>
            <wp:effectExtent l="0" t="0" r="0" b="0"/>
            <wp:docPr id="1" name="Рисунок 1" descr="C:\Users\Рамиль\Downloads\Scan 2024-03-07 09_38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миль\Downloads\Scan 2024-03-07 09_38_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4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85F7E" w:rsidRPr="0058434D">
        <w:rPr>
          <w:rFonts w:ascii="Times New Roman" w:hAnsi="Times New Roman"/>
          <w:sz w:val="24"/>
          <w:szCs w:val="24"/>
          <w:lang w:eastAsia="ru-RU"/>
        </w:rPr>
        <w:lastRenderedPageBreak/>
        <w:t>ПОЯСНИТЕЛЬНАЯ ЗАПИСКА</w:t>
      </w:r>
    </w:p>
    <w:p w14:paraId="38262A0F" w14:textId="77777777" w:rsidR="00785F7E" w:rsidRPr="0058434D" w:rsidRDefault="00785F7E" w:rsidP="00785F7E">
      <w:pPr>
        <w:pStyle w:val="a5"/>
        <w:jc w:val="center"/>
        <w:rPr>
          <w:rFonts w:ascii="Times New Roman" w:hAnsi="Times New Roman"/>
          <w:sz w:val="24"/>
          <w:szCs w:val="24"/>
          <w:lang w:val="tt-RU" w:eastAsia="ru-RU"/>
        </w:rPr>
      </w:pPr>
    </w:p>
    <w:p w14:paraId="2B285EBD" w14:textId="69216909" w:rsidR="00785F7E" w:rsidRPr="0058434D" w:rsidRDefault="00DB7BF5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/>
        </w:rPr>
        <w:t xml:space="preserve">         </w:t>
      </w:r>
    </w:p>
    <w:p w14:paraId="46C7319B" w14:textId="17A44211" w:rsidR="00785F7E" w:rsidRPr="0058434D" w:rsidRDefault="00DB7BF5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</w:t>
      </w:r>
      <w:r w:rsidR="00785F7E" w:rsidRPr="0058434D">
        <w:rPr>
          <w:rFonts w:ascii="Times New Roman" w:hAnsi="Times New Roman"/>
          <w:sz w:val="24"/>
          <w:szCs w:val="24"/>
          <w:lang w:eastAsia="ru-RU"/>
        </w:rPr>
        <w:t xml:space="preserve">Данная программа «В мире татарской литературы» для 5 класса составлена </w:t>
      </w:r>
      <w:r w:rsidR="00785F7E" w:rsidRPr="0058434D">
        <w:rPr>
          <w:rFonts w:ascii="Times New Roman" w:hAnsi="Times New Roman"/>
          <w:sz w:val="24"/>
          <w:szCs w:val="24"/>
        </w:rPr>
        <w:t>на основе программы: Сборник примерных программ по татарскому языку и литературе для средней (полной) общеобразовательной школы с татарским языком обучения 1-11 классы. Казань. ТКИ 2011.</w:t>
      </w:r>
      <w:r w:rsidR="00785F7E" w:rsidRPr="0058434D">
        <w:rPr>
          <w:rFonts w:ascii="Times New Roman" w:hAnsi="Times New Roman"/>
          <w:sz w:val="24"/>
          <w:szCs w:val="24"/>
          <w:lang w:eastAsia="ru-RU"/>
        </w:rPr>
        <w:t xml:space="preserve"> В программе представлена система занятий внеурочной деятельности по развитию познавательных способностей учащихся 5 класса, направленная на формирование универсальных учебных действий на основе работы над произведениями для самостоятельного чтения, представленными в программе. </w:t>
      </w:r>
    </w:p>
    <w:p w14:paraId="62C6E2F2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составлена с учётом интересов детей к произведениям, входящим в сокровищницу детской  литературы и обеспечивает чтение произведений различных по содержанию и тематике. Она </w:t>
      </w:r>
      <w:r w:rsidRPr="0058434D">
        <w:rPr>
          <w:rFonts w:ascii="Times New Roman" w:hAnsi="Times New Roman"/>
          <w:sz w:val="24"/>
          <w:szCs w:val="24"/>
          <w:lang w:eastAsia="ru-RU"/>
        </w:rPr>
        <w:t>помогает организовать читательскую деятельность во внеурочное время, способствует духовному становлению личности, выявлению индивидуальных творческих способностей и развитию коммуникативной сферы ученика. Формирует культуру читательского труда через осмысление основного предмета литературы – текста в его жанрово-видовой специфике. Читательская деятельность, развернутая на базе понимания предмета исследования, строится в особом «культурном поле», которым являются диалоговые отношения между читателями, между автором и читателем.</w:t>
      </w:r>
    </w:p>
    <w:p w14:paraId="02FD3D60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Программа «Литературной гостиной» является дополнением к основному курсу литературы, логическим продолжением разговора, начатого на уроке. Подбор произведений для самостоятельного чтения позволит глубже исследовать языковые особенности слова, ставит ребенка в рефлексивную позицию, способствует развитию у учащихся познавательного интереса, проникая в мастерскую авторов художественного текста. Ученик, работающий в роли исследователя текста, сталкивается с проблемой его восприятия и самостоятельного понимания «смыслов», которые хотел донести до читателя автор, тем самым он вступает в диалогическое общение, приобретая тем самым свою читательскую позицию.</w:t>
      </w:r>
    </w:p>
    <w:p w14:paraId="48284F16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Данная программа актуальна, потому что недостаточно научить бегло читать, анализировать художественный текст коллективно, под руководством взрослых, главное - привить любовь к чтению, потребность общения с литературными героями, а это возможно в том случае, когда ученик имеет возможность самостоятельного формирования себя как грамотного читателя. А для этого учитель доверяет ему самому разобраться в тайнах тех произведений, которые специально подобраны и соответствуют тому, что изучалось на уроках.</w:t>
      </w:r>
    </w:p>
    <w:p w14:paraId="4D6ED636" w14:textId="77777777" w:rsidR="00785F7E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14:paraId="301CB095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color w:val="000000"/>
          <w:sz w:val="24"/>
          <w:szCs w:val="24"/>
        </w:rPr>
        <w:t>Цель:</w:t>
      </w: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духовно-нравственной личности, посредством развития     познавательного интереса к литературе и любви к чтению, расширение   социального опыта школьника через чтение литературы.  </w:t>
      </w:r>
    </w:p>
    <w:p w14:paraId="57AF0B3C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color w:val="000000"/>
          <w:sz w:val="24"/>
          <w:szCs w:val="24"/>
        </w:rPr>
        <w:t>Задачи: </w:t>
      </w:r>
    </w:p>
    <w:p w14:paraId="714EE518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развивать способность полноценно воспринимать произведение, сопереживать героям, эмоционально откликаться на прочитанное; </w:t>
      </w:r>
    </w:p>
    <w:p w14:paraId="7AB7C3EC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развивать поэтический слух, накапливать эстетический опыт слушания произведений, воспитывать художественный вкус; </w:t>
      </w:r>
    </w:p>
    <w:p w14:paraId="76E43ED3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учить детей чувствовать и понимать образный язык художественного произведения; </w:t>
      </w:r>
    </w:p>
    <w:p w14:paraId="2D4B1BDD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формировать умение воссоздавать художественные образы, развивать творческое воображение, ассоциативное мышление; </w:t>
      </w:r>
    </w:p>
    <w:p w14:paraId="3578C6D3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расширение кругозора детей через чтение книг различных жанров, разнообразных по содержанию и тематике; </w:t>
      </w:r>
    </w:p>
    <w:p w14:paraId="757068D0" w14:textId="77777777" w:rsidR="00785F7E" w:rsidRPr="00780503" w:rsidRDefault="00785F7E" w:rsidP="00785F7E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80503">
        <w:rPr>
          <w:rFonts w:ascii="Times New Roman" w:hAnsi="Times New Roman"/>
          <w:sz w:val="24"/>
          <w:szCs w:val="24"/>
        </w:rPr>
        <w:t>обеспечивать развитие речи школьников, активно формировать навыки чтения и речевые умения; </w:t>
      </w:r>
    </w:p>
    <w:p w14:paraId="7471DD6F" w14:textId="320B8B3F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780503">
        <w:rPr>
          <w:rFonts w:ascii="Times New Roman" w:hAnsi="Times New Roman"/>
          <w:sz w:val="24"/>
          <w:szCs w:val="24"/>
        </w:rPr>
        <w:br/>
      </w:r>
      <w:r w:rsidRPr="0058434D">
        <w:rPr>
          <w:rFonts w:ascii="Times New Roman" w:hAnsi="Times New Roman"/>
          <w:sz w:val="24"/>
          <w:szCs w:val="24"/>
          <w:lang w:eastAsia="ru-RU"/>
        </w:rPr>
        <w:t>«В мире татарской литературы»  в учебном плане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Pr="0058434D">
        <w:rPr>
          <w:rFonts w:ascii="Times New Roman" w:hAnsi="Times New Roman"/>
          <w:sz w:val="24"/>
          <w:szCs w:val="24"/>
          <w:lang w:eastAsia="ru-RU"/>
        </w:rPr>
        <w:t>1 час в неделю в рамках внеурочной деятельности, предусмотренной ФГОС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Pr="0058434D">
        <w:rPr>
          <w:rFonts w:ascii="Times New Roman" w:hAnsi="Times New Roman"/>
          <w:sz w:val="24"/>
          <w:szCs w:val="24"/>
          <w:lang w:eastAsia="ru-RU"/>
        </w:rPr>
        <w:t>( 34 часа – 1час в неделю)</w:t>
      </w:r>
    </w:p>
    <w:p w14:paraId="4F48DE7D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>Каждое занятие включает работу по формированию читательских умений и расширению кругозора  учащихся. Занятия направлены на каждого ученика, чтобы он мог ощутить свою уникальность и востребованность.</w:t>
      </w:r>
    </w:p>
    <w:p w14:paraId="398C424B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Для повышения интереса к изучаемому материалу предусмотрены разные виды деятельности: игровая, творческая. Активизации деятельности  школьников способствует разнообразие форм и методов работы. Занятия  проводятся в форме викторин, праздничных мероприятий, соревнований, конкурсов, выставок, праздников, , мини-спектаклей.</w:t>
      </w:r>
    </w:p>
    <w:p w14:paraId="54D80BC4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7F4833D8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Планируемые результаты освоения обучающимися программы внеурочной деятельности.</w:t>
      </w:r>
    </w:p>
    <w:p w14:paraId="0FF9D6EA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В процессе обучения и воспитания у обучающихся формируются познавательные, личностные, регулятивные, коммуникативные, универсальные  учебные действия.</w:t>
      </w:r>
    </w:p>
    <w:p w14:paraId="7EB682C8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В результате работы кружка будет обеспечена готовность обучающихся к дальнейшему образованию,  достигнут необходимый уровень литературного развития.  Личностными результатами освоения программы внеурочной деятельности  «В мире татарской литературы» является формирование следующих умений:</w:t>
      </w:r>
    </w:p>
    <w:p w14:paraId="3AC42034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- умение читать выразительно прозу перед классом, декламировать стихотворения;</w:t>
      </w:r>
    </w:p>
    <w:p w14:paraId="111433F3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- точно и содержательно отвечать на вопросы о прочитанном. </w:t>
      </w:r>
      <w:r w:rsidRPr="005843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5843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Предполагаемый результат:</w:t>
      </w:r>
    </w:p>
    <w:p w14:paraId="4F19A893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знать и участвовать в простейших литературных играх;</w:t>
      </w:r>
    </w:p>
    <w:p w14:paraId="2664EB31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узнавать сюжет по иллюстрации;</w:t>
      </w:r>
    </w:p>
    <w:p w14:paraId="089F7DD6" w14:textId="77777777" w:rsidR="00785F7E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воспроизвести последовательно сюжет по вопросам учителя;                </w:t>
      </w:r>
    </w:p>
    <w:p w14:paraId="69AB35B5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участвовать в инсценировке эпизодов под руководством учителя;</w:t>
      </w:r>
    </w:p>
    <w:p w14:paraId="68385F15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оценивать поступки героя;</w:t>
      </w:r>
    </w:p>
    <w:p w14:paraId="55A48BE8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выбирать книги в библиотеке в ящиках открытого доступа;</w:t>
      </w:r>
    </w:p>
    <w:p w14:paraId="249836F9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отгадывать загадки, ребусы, шарады;</w:t>
      </w:r>
    </w:p>
    <w:p w14:paraId="7E81B350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сравнивать;</w:t>
      </w:r>
    </w:p>
    <w:p w14:paraId="50C9017E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объяснить название произведения;</w:t>
      </w:r>
    </w:p>
    <w:p w14:paraId="4A4B1B4F" w14:textId="77777777" w:rsidR="00785F7E" w:rsidRPr="0058434D" w:rsidRDefault="00785F7E" w:rsidP="00785F7E">
      <w:pPr>
        <w:pStyle w:val="a5"/>
        <w:ind w:left="142" w:hanging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уметь высказывать свое отношение к прочитанному,  к герою;</w:t>
      </w:r>
    </w:p>
    <w:p w14:paraId="3E638C0D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* знать литературоведческие понятия: стихотворение, рассказ, сказка, потешка, загадка, пословица, герой отрицательный и положительный. </w:t>
      </w:r>
    </w:p>
    <w:p w14:paraId="0C00AD36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u w:val="single"/>
          <w:lang w:eastAsia="ru-RU"/>
        </w:rPr>
        <w:sectPr w:rsidR="00785F7E" w:rsidSect="005C6DD8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101A5F8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u w:val="single"/>
          <w:lang w:eastAsia="ru-RU"/>
        </w:rPr>
        <w:t>Формы</w:t>
      </w:r>
      <w:r w:rsidRPr="0058434D">
        <w:rPr>
          <w:rFonts w:ascii="Times New Roman" w:hAnsi="Times New Roman"/>
          <w:sz w:val="24"/>
          <w:szCs w:val="24"/>
          <w:lang w:eastAsia="ru-RU"/>
        </w:rPr>
        <w:t> работы:</w:t>
      </w:r>
    </w:p>
    <w:p w14:paraId="0748DB29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14:paraId="110C72FD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  <w:sectPr w:rsidR="00785F7E" w:rsidSect="005C6DD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5A40524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1. Экскурсия в библиотеку.</w:t>
      </w:r>
    </w:p>
    <w:p w14:paraId="2065F685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2. Презентация прочитанной книги.</w:t>
      </w:r>
    </w:p>
    <w:p w14:paraId="02AF07E3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3. Выставка прочитанных книг.</w:t>
      </w:r>
    </w:p>
    <w:p w14:paraId="0FCE5274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4. Викторина.</w:t>
      </w:r>
    </w:p>
    <w:p w14:paraId="793DEE74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5. Конкурс иллюстраций к любимой книге.</w:t>
      </w:r>
    </w:p>
    <w:p w14:paraId="57F1BF77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6. Конкурс чтецов.</w:t>
      </w:r>
    </w:p>
    <w:p w14:paraId="704B24A6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7. Встреча с писателями.</w:t>
      </w:r>
    </w:p>
    <w:p w14:paraId="0DC9EE24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  <w:sectPr w:rsidR="00785F7E" w:rsidSect="005C6DD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6C19C0B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14:paraId="1C8C17FB" w14:textId="77777777" w:rsidR="00785F7E" w:rsidRPr="0058434D" w:rsidRDefault="00785F7E" w:rsidP="00785F7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58434D">
        <w:rPr>
          <w:rFonts w:ascii="Times New Roman" w:hAnsi="Times New Roman"/>
          <w:sz w:val="24"/>
          <w:szCs w:val="24"/>
          <w:lang w:eastAsia="ru-RU"/>
        </w:rPr>
        <w:t>Задания носят не оценочный, а обучающий и развивающий характер, поэтому основное внимание обращается на развитие и совершенствование художественного вкуса, литературной речи и личностных качеств ученика, которые важны для формирования полноценной, самостоятельно мыслящей личности.</w:t>
      </w:r>
    </w:p>
    <w:p w14:paraId="4580C4AF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 ПРОГРАММЫ КУРСА.</w:t>
      </w:r>
    </w:p>
    <w:p w14:paraId="780658DE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 В результате освоении программы внеурочной деятельности «</w:t>
      </w:r>
      <w:r w:rsidRPr="0058434D">
        <w:rPr>
          <w:rFonts w:ascii="Times New Roman" w:hAnsi="Times New Roman"/>
          <w:color w:val="000000"/>
          <w:sz w:val="24"/>
          <w:szCs w:val="24"/>
          <w:lang w:val="tt-RU"/>
        </w:rPr>
        <w:t>В мире татарской литературы</w:t>
      </w: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 xml:space="preserve">» формируются следующие </w:t>
      </w: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предметные умения</w:t>
      </w: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 </w:t>
      </w: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соответствующие требованиям федерального государственного образовательного стандарта начального общего образования.</w:t>
      </w:r>
    </w:p>
    <w:p w14:paraId="268C410C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Осознавать значимость чтения для личного развития;</w:t>
      </w:r>
    </w:p>
    <w:p w14:paraId="6DA841B3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Формировать потребность в систематическом чтении;</w:t>
      </w:r>
    </w:p>
    <w:p w14:paraId="6AED4FC9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14:paraId="2D1AB141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Уметь самостоятельно выбирать интересующую литературу;</w:t>
      </w:r>
    </w:p>
    <w:p w14:paraId="740EDF5B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14:paraId="799B909A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Регулятивные умения:</w:t>
      </w:r>
    </w:p>
    <w:p w14:paraId="60076F89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Уметь работать с книгой, пользуясь алгоритмом учебных действий;</w:t>
      </w:r>
    </w:p>
    <w:p w14:paraId="184EC3E6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Уметь самостоятельно работать с учебным произведением;</w:t>
      </w:r>
    </w:p>
    <w:p w14:paraId="20BDFBF7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14:paraId="3377E90E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Уметь определять свою роль в общей работе и оценивать свои результаты.</w:t>
      </w:r>
    </w:p>
    <w:p w14:paraId="1A348C04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Познавательные учебные умения:</w:t>
      </w:r>
    </w:p>
    <w:p w14:paraId="6CEC2554" w14:textId="77777777" w:rsidR="00785F7E" w:rsidRPr="0058434D" w:rsidRDefault="00785F7E" w:rsidP="00785F7E">
      <w:pPr>
        <w:pStyle w:val="a5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Прогнозировать содержание книги до чтения, используя информацию из аппарата книги;</w:t>
      </w:r>
    </w:p>
    <w:p w14:paraId="3A610A57" w14:textId="77777777" w:rsidR="00785F7E" w:rsidRPr="0058434D" w:rsidRDefault="00785F7E" w:rsidP="00785F7E">
      <w:pPr>
        <w:pStyle w:val="a5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Отбирать книги по теме, жанру и авторской принадлежности;</w:t>
      </w:r>
    </w:p>
    <w:p w14:paraId="37D68B24" w14:textId="77777777" w:rsidR="00785F7E" w:rsidRPr="0058434D" w:rsidRDefault="00785F7E" w:rsidP="00785F7E">
      <w:pPr>
        <w:pStyle w:val="a5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14:paraId="3CA4AE42" w14:textId="77777777" w:rsidR="00785F7E" w:rsidRPr="0058434D" w:rsidRDefault="00785F7E" w:rsidP="00785F7E">
      <w:pPr>
        <w:pStyle w:val="a5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Составлять краткие аннотации к прочитанным книгам;</w:t>
      </w:r>
    </w:p>
    <w:p w14:paraId="14BDED13" w14:textId="77777777" w:rsidR="00785F7E" w:rsidRPr="0058434D" w:rsidRDefault="00785F7E" w:rsidP="00785F7E">
      <w:pPr>
        <w:pStyle w:val="a5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Пользоваться словарями, справочниками, энциклопедиями.</w:t>
      </w:r>
    </w:p>
    <w:p w14:paraId="553CB63C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Коммуникативные учебные умения:</w:t>
      </w:r>
    </w:p>
    <w:p w14:paraId="15280ED1" w14:textId="77777777" w:rsidR="00785F7E" w:rsidRPr="0058434D" w:rsidRDefault="00785F7E" w:rsidP="00785F7E">
      <w:pPr>
        <w:pStyle w:val="a5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14:paraId="3CCD146F" w14:textId="77777777" w:rsidR="00785F7E" w:rsidRPr="0058434D" w:rsidRDefault="00785F7E" w:rsidP="00785F7E">
      <w:pPr>
        <w:pStyle w:val="a5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14:paraId="2295BC1F" w14:textId="77777777" w:rsidR="00785F7E" w:rsidRPr="0058434D" w:rsidRDefault="00785F7E" w:rsidP="00785F7E">
      <w:pPr>
        <w:pStyle w:val="a5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Высказывать своё суждение об оформлении и структуре книги;</w:t>
      </w:r>
    </w:p>
    <w:p w14:paraId="655EA3E9" w14:textId="77777777" w:rsidR="00785F7E" w:rsidRPr="0058434D" w:rsidRDefault="00785F7E" w:rsidP="00785F7E">
      <w:pPr>
        <w:pStyle w:val="a5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Участвовать в конкурсах чтецов и рассказчиков;</w:t>
      </w:r>
    </w:p>
    <w:p w14:paraId="7AC319C0" w14:textId="77777777" w:rsidR="00785F7E" w:rsidRPr="0058434D" w:rsidRDefault="00785F7E" w:rsidP="00785F7E">
      <w:pPr>
        <w:pStyle w:val="a5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Соблюдать правила общения и поведения в школе, библиотеке, дома и т.д.</w:t>
      </w:r>
    </w:p>
    <w:p w14:paraId="29BFE179" w14:textId="77777777" w:rsidR="00785F7E" w:rsidRPr="0058434D" w:rsidRDefault="00785F7E" w:rsidP="00785F7E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Универсальные учебные действия:</w:t>
      </w:r>
    </w:p>
    <w:p w14:paraId="4139A936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Выбирать нужную книгу по теме, жанру и авторской принадлежности;</w:t>
      </w:r>
    </w:p>
    <w:p w14:paraId="5C1D56AE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Сравнивать книги одного автора разных лет издания по оформлению;</w:t>
      </w:r>
    </w:p>
    <w:p w14:paraId="6C9337C9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Формулировать и высказывать своё впечатление о прочитанной книге и героях;</w:t>
      </w:r>
    </w:p>
    <w:p w14:paraId="66D00D68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Характеризовать книгу, определять тему и жанр, выбирать книгу на заданную тему;</w:t>
      </w:r>
    </w:p>
    <w:p w14:paraId="569F447E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Сравнивать книгу-сборник с книгой-произведением;</w:t>
      </w:r>
    </w:p>
    <w:p w14:paraId="37137D53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Слушать и читать книгу, понимать прочитанное;</w:t>
      </w:r>
    </w:p>
    <w:p w14:paraId="01BBB40B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Овладевать правилами поведения в общественных местах (библиотеке);</w:t>
      </w:r>
    </w:p>
    <w:p w14:paraId="18F6CA23" w14:textId="77777777" w:rsidR="00785F7E" w:rsidRPr="0058434D" w:rsidRDefault="00785F7E" w:rsidP="00785F7E">
      <w:pPr>
        <w:pStyle w:val="a5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</w:rPr>
      </w:pPr>
      <w:r w:rsidRPr="0058434D">
        <w:rPr>
          <w:rFonts w:ascii="Times New Roman" w:eastAsia="Times New Roman" w:hAnsi="Times New Roman"/>
          <w:color w:val="000000"/>
          <w:sz w:val="24"/>
          <w:szCs w:val="24"/>
        </w:rPr>
        <w:t>Систематизировать по темам детские книги в домашней библиотеке.</w:t>
      </w:r>
    </w:p>
    <w:p w14:paraId="4EB566C6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2034A468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1E93E188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2A3FD747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6E329376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254FF973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082173B1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066008A6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2D387663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6A2282A3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48FA9CC7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515D57E8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p w14:paraId="0502426A" w14:textId="77777777" w:rsidR="00785F7E" w:rsidRDefault="00785F7E" w:rsidP="00785F7E">
      <w:pPr>
        <w:pStyle w:val="a5"/>
        <w:rPr>
          <w:rFonts w:ascii="Times New Roman" w:hAnsi="Times New Roman"/>
          <w:sz w:val="24"/>
          <w:szCs w:val="24"/>
          <w:lang w:val="tt-RU"/>
        </w:rPr>
      </w:pPr>
    </w:p>
    <w:sectPr w:rsidR="00785F7E" w:rsidSect="005C6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75357" w14:textId="77777777" w:rsidR="008A13B9" w:rsidRDefault="008A13B9" w:rsidP="00ED76C0">
      <w:pPr>
        <w:spacing w:after="0" w:line="240" w:lineRule="auto"/>
      </w:pPr>
      <w:r>
        <w:separator/>
      </w:r>
    </w:p>
  </w:endnote>
  <w:endnote w:type="continuationSeparator" w:id="0">
    <w:p w14:paraId="2A4BD90E" w14:textId="77777777" w:rsidR="008A13B9" w:rsidRDefault="008A13B9" w:rsidP="00ED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141"/>
      <w:docPartObj>
        <w:docPartGallery w:val="Page Numbers (Bottom of Page)"/>
        <w:docPartUnique/>
      </w:docPartObj>
    </w:sdtPr>
    <w:sdtEndPr/>
    <w:sdtContent>
      <w:p w14:paraId="012663F3" w14:textId="200C7FEA" w:rsidR="009F5B26" w:rsidRDefault="00ED76C0">
        <w:pPr>
          <w:pStyle w:val="a6"/>
          <w:jc w:val="right"/>
        </w:pPr>
        <w:r>
          <w:fldChar w:fldCharType="begin"/>
        </w:r>
        <w:r w:rsidR="00785F7E">
          <w:instrText xml:space="preserve"> PAGE   \* MERGEFORMAT </w:instrText>
        </w:r>
        <w:r>
          <w:fldChar w:fldCharType="separate"/>
        </w:r>
        <w:r w:rsidR="00D61F85">
          <w:rPr>
            <w:noProof/>
          </w:rPr>
          <w:t>1</w:t>
        </w:r>
        <w:r>
          <w:fldChar w:fldCharType="end"/>
        </w:r>
      </w:p>
    </w:sdtContent>
  </w:sdt>
  <w:p w14:paraId="38D51594" w14:textId="77777777" w:rsidR="009F5B26" w:rsidRDefault="009F5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1618F" w14:textId="77777777" w:rsidR="008A13B9" w:rsidRDefault="008A13B9" w:rsidP="00ED76C0">
      <w:pPr>
        <w:spacing w:after="0" w:line="240" w:lineRule="auto"/>
      </w:pPr>
      <w:r>
        <w:separator/>
      </w:r>
    </w:p>
  </w:footnote>
  <w:footnote w:type="continuationSeparator" w:id="0">
    <w:p w14:paraId="60782B2F" w14:textId="77777777" w:rsidR="008A13B9" w:rsidRDefault="008A13B9" w:rsidP="00ED7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BD21295_"/>
      </v:shape>
    </w:pict>
  </w:numPicBullet>
  <w:abstractNum w:abstractNumId="0" w15:restartNumberingAfterBreak="0">
    <w:nsid w:val="0CDE4932"/>
    <w:multiLevelType w:val="hybridMultilevel"/>
    <w:tmpl w:val="AC780632"/>
    <w:lvl w:ilvl="0" w:tplc="4EB037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92E48"/>
    <w:multiLevelType w:val="hybridMultilevel"/>
    <w:tmpl w:val="7BB654B4"/>
    <w:lvl w:ilvl="0" w:tplc="4EB037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06B40"/>
    <w:multiLevelType w:val="hybridMultilevel"/>
    <w:tmpl w:val="6AA46EEE"/>
    <w:lvl w:ilvl="0" w:tplc="4EB037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4224D"/>
    <w:multiLevelType w:val="hybridMultilevel"/>
    <w:tmpl w:val="1D6C2DEC"/>
    <w:lvl w:ilvl="0" w:tplc="4EB037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0DF7"/>
    <w:rsid w:val="000035BC"/>
    <w:rsid w:val="0004311F"/>
    <w:rsid w:val="0004512E"/>
    <w:rsid w:val="00091AAC"/>
    <w:rsid w:val="00420DF7"/>
    <w:rsid w:val="004916F6"/>
    <w:rsid w:val="00544D49"/>
    <w:rsid w:val="005C6DD8"/>
    <w:rsid w:val="00785F7E"/>
    <w:rsid w:val="008A13B9"/>
    <w:rsid w:val="008D3DD6"/>
    <w:rsid w:val="009C082B"/>
    <w:rsid w:val="009F5B26"/>
    <w:rsid w:val="00B26485"/>
    <w:rsid w:val="00D61F85"/>
    <w:rsid w:val="00DB7BF5"/>
    <w:rsid w:val="00DD6F11"/>
    <w:rsid w:val="00E77B29"/>
    <w:rsid w:val="00ED76C0"/>
    <w:rsid w:val="00F6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7199"/>
  <w15:docId w15:val="{506FAE4A-F9B0-4C38-9253-507D3A7C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82B"/>
  </w:style>
  <w:style w:type="paragraph" w:styleId="4">
    <w:name w:val="heading 4"/>
    <w:basedOn w:val="a"/>
    <w:link w:val="40"/>
    <w:uiPriority w:val="9"/>
    <w:qFormat/>
    <w:rsid w:val="004916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D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5F7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785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F7E"/>
  </w:style>
  <w:style w:type="paragraph" w:styleId="a8">
    <w:name w:val="Normal (Web)"/>
    <w:basedOn w:val="a"/>
    <w:uiPriority w:val="99"/>
    <w:semiHidden/>
    <w:unhideWhenUsed/>
    <w:rsid w:val="00491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uiPriority w:val="99"/>
    <w:semiHidden/>
    <w:rsid w:val="00491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916F6"/>
  </w:style>
  <w:style w:type="character" w:customStyle="1" w:styleId="c19">
    <w:name w:val="c19"/>
    <w:basedOn w:val="a0"/>
    <w:rsid w:val="004916F6"/>
  </w:style>
  <w:style w:type="character" w:customStyle="1" w:styleId="40">
    <w:name w:val="Заголовок 4 Знак"/>
    <w:basedOn w:val="a0"/>
    <w:link w:val="4"/>
    <w:uiPriority w:val="9"/>
    <w:rsid w:val="004916F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1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Рамиль</cp:lastModifiedBy>
  <cp:revision>15</cp:revision>
  <dcterms:created xsi:type="dcterms:W3CDTF">2016-12-02T09:47:00Z</dcterms:created>
  <dcterms:modified xsi:type="dcterms:W3CDTF">2024-03-07T06:43:00Z</dcterms:modified>
</cp:coreProperties>
</file>